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118" w:rsidRPr="00996916" w:rsidRDefault="007E7118" w:rsidP="007E7118">
      <w:pPr>
        <w:pStyle w:val="Bezodstpw"/>
      </w:pPr>
      <w:r w:rsidRPr="00996916">
        <w:t>Znak: OI.271.</w:t>
      </w:r>
      <w:r w:rsidR="00160AF6" w:rsidRPr="00996916">
        <w:t>7</w:t>
      </w:r>
      <w:r w:rsidRPr="00996916">
        <w:t>.202</w:t>
      </w:r>
      <w:r w:rsidR="00160AF6" w:rsidRPr="00996916">
        <w:t xml:space="preserve">3  </w:t>
      </w:r>
      <w:r w:rsidRPr="00996916">
        <w:tab/>
      </w:r>
      <w:r w:rsidRPr="00996916">
        <w:tab/>
        <w:t xml:space="preserve">                                         Dukla, dnia </w:t>
      </w:r>
      <w:r w:rsidR="00E60A89">
        <w:t>2</w:t>
      </w:r>
      <w:r w:rsidR="00E52910">
        <w:t>4</w:t>
      </w:r>
      <w:r w:rsidR="000D2981" w:rsidRPr="00996916">
        <w:t xml:space="preserve"> </w:t>
      </w:r>
      <w:r w:rsidR="00996916" w:rsidRPr="00996916">
        <w:t>kwietnia</w:t>
      </w:r>
      <w:r w:rsidRPr="00996916">
        <w:t xml:space="preserve"> 202</w:t>
      </w:r>
      <w:r w:rsidR="00996916" w:rsidRPr="00996916">
        <w:t>3</w:t>
      </w:r>
      <w:r w:rsidRPr="00996916">
        <w:t xml:space="preserve"> r.</w:t>
      </w:r>
    </w:p>
    <w:p w:rsidR="007E7118" w:rsidRPr="00996916" w:rsidRDefault="007E7118" w:rsidP="007E7118">
      <w:pPr>
        <w:pStyle w:val="Bezodstpw"/>
      </w:pPr>
    </w:p>
    <w:p w:rsidR="007E7118" w:rsidRPr="00996916" w:rsidRDefault="007E7118" w:rsidP="007E7118">
      <w:pPr>
        <w:pStyle w:val="Bezodstpw"/>
      </w:pPr>
    </w:p>
    <w:p w:rsidR="005A688A" w:rsidRDefault="005A688A" w:rsidP="005A688A">
      <w:pPr>
        <w:jc w:val="center"/>
        <w:rPr>
          <w:b/>
        </w:rPr>
      </w:pPr>
      <w:r>
        <w:rPr>
          <w:b/>
        </w:rPr>
        <w:t>Wg rozdzielnika</w:t>
      </w:r>
    </w:p>
    <w:p w:rsidR="005A688A" w:rsidRDefault="005A688A" w:rsidP="005A688A">
      <w:pPr>
        <w:jc w:val="center"/>
      </w:pPr>
      <w:r>
        <w:t>Dotyczy  postępowania o udzielenie zamówienia publicznego prowadzonym  w trybie przetargu nieograniczonego</w:t>
      </w:r>
    </w:p>
    <w:p w:rsidR="005A688A" w:rsidRDefault="005A688A" w:rsidP="005A688A">
      <w:pPr>
        <w:jc w:val="center"/>
      </w:pPr>
      <w:r>
        <w:t>pn.</w:t>
      </w:r>
    </w:p>
    <w:p w:rsidR="005A688A" w:rsidRDefault="005A688A" w:rsidP="005A688A">
      <w:pPr>
        <w:jc w:val="both"/>
        <w:rPr>
          <w:b/>
        </w:rPr>
      </w:pPr>
      <w:r>
        <w:rPr>
          <w:b/>
          <w:bCs/>
        </w:rPr>
        <w:t>Udzielenie i obsługę długoterminowego kredytu do kwoty 11.720.000,00 zł na  sfinansowanie planowanego deficytu budżetowego Gminy Dukla na rok 2023 w wysokości 8.200.000,00 zł oraz na spłatę wcześniej zaciągniętych zobowiązań z tytułu zaciągniętych pożyczek i kredytów w kwocie 3.520.000,00 zł</w:t>
      </w:r>
    </w:p>
    <w:p w:rsidR="005A688A" w:rsidRDefault="005A688A" w:rsidP="005A688A">
      <w:r>
        <w:t xml:space="preserve">prowadzonego z zastosowaniem procedury odwróconej, o której mowa w art. 139 ustawy                            z 11 września 2019 r. – Prawo zamówień publicznych        </w:t>
      </w:r>
    </w:p>
    <w:p w:rsidR="00622F90" w:rsidRPr="00996916" w:rsidRDefault="00622F90" w:rsidP="007E7118">
      <w:pPr>
        <w:pStyle w:val="Bezodstpw"/>
      </w:pPr>
    </w:p>
    <w:p w:rsidR="004D76A1" w:rsidRDefault="004D76A1" w:rsidP="00996916">
      <w:pPr>
        <w:pStyle w:val="Bezodstpw"/>
        <w:jc w:val="both"/>
      </w:pPr>
      <w:r w:rsidRPr="00996916">
        <w:t>W oparciu o art. 38 ust. 1 z dnia 29 stycznia 2004 r. Prawo zamówień publicznych                                    Zamawiający udziela odpowiedzi na pytania:</w:t>
      </w:r>
    </w:p>
    <w:p w:rsidR="00E52910" w:rsidRDefault="00E52910" w:rsidP="00E52910">
      <w:pPr>
        <w:pStyle w:val="Bezodstpw"/>
        <w:jc w:val="both"/>
      </w:pPr>
      <w:r>
        <w:t>1.W odniesieniu do pytania i odpowiedzi nr 5 z dnia 20.04.2023r.:</w:t>
      </w:r>
    </w:p>
    <w:p w:rsidR="00E52910" w:rsidRDefault="00E52910" w:rsidP="00E52910">
      <w:pPr>
        <w:pStyle w:val="Bezodstpw"/>
        <w:jc w:val="both"/>
      </w:pPr>
      <w:r>
        <w:t xml:space="preserve">Prośba o doprecyzowanie terminu końca wskazanego w ogłoszeniu o zamówieniu II.2.7, </w:t>
      </w:r>
      <w:r>
        <w:t xml:space="preserve">                         </w:t>
      </w:r>
      <w:bookmarkStart w:id="0" w:name="_GoBack"/>
      <w:r>
        <w:t>W ocenie potencjalnego</w:t>
      </w:r>
      <w:r>
        <w:t xml:space="preserve"> </w:t>
      </w:r>
      <w:r>
        <w:t>oferenta jest to dzień całkowitej spłaty kredytu tj. 20.12.2037</w:t>
      </w:r>
      <w:r>
        <w:t xml:space="preserve"> </w:t>
      </w:r>
      <w:r>
        <w:t xml:space="preserve">r., </w:t>
      </w:r>
      <w:r>
        <w:t xml:space="preserve">                              </w:t>
      </w:r>
      <w:bookmarkEnd w:id="0"/>
      <w:r>
        <w:t>w związku z tym zachodzi potrzeba zmiany daty.</w:t>
      </w:r>
      <w:r>
        <w:t xml:space="preserve"> </w:t>
      </w:r>
      <w:r w:rsidRPr="00E52910">
        <w:rPr>
          <w:b/>
        </w:rPr>
        <w:t>C</w:t>
      </w:r>
      <w:r w:rsidRPr="00E52910">
        <w:rPr>
          <w:b/>
        </w:rPr>
        <w:t>ałkowit</w:t>
      </w:r>
      <w:r w:rsidRPr="00E52910">
        <w:rPr>
          <w:b/>
        </w:rPr>
        <w:t>a</w:t>
      </w:r>
      <w:r w:rsidRPr="00E52910">
        <w:rPr>
          <w:b/>
        </w:rPr>
        <w:t xml:space="preserve"> spłat</w:t>
      </w:r>
      <w:r w:rsidRPr="00E52910">
        <w:rPr>
          <w:b/>
        </w:rPr>
        <w:t>a</w:t>
      </w:r>
      <w:r w:rsidRPr="00E52910">
        <w:rPr>
          <w:b/>
        </w:rPr>
        <w:t xml:space="preserve"> kredytu tj. 20.12.2037 r</w:t>
      </w:r>
      <w:r>
        <w:rPr>
          <w:b/>
        </w:rPr>
        <w:t>.</w:t>
      </w:r>
    </w:p>
    <w:p w:rsidR="00E52910" w:rsidRDefault="00E52910" w:rsidP="00E52910">
      <w:pPr>
        <w:pStyle w:val="Bezodstpw"/>
        <w:jc w:val="both"/>
      </w:pPr>
      <w:r>
        <w:t>2.W odniesieniu do pytania i odpowiedzi nr 8 z dnia 20.04.2023r.:</w:t>
      </w:r>
    </w:p>
    <w:p w:rsidR="00E52910" w:rsidRPr="00E52910" w:rsidRDefault="00E52910" w:rsidP="00E52910">
      <w:pPr>
        <w:pStyle w:val="Bezodstpw"/>
        <w:jc w:val="both"/>
        <w:rPr>
          <w:b/>
        </w:rPr>
      </w:pPr>
      <w:r>
        <w:t xml:space="preserve">Prosimy o załączenie powyższych dokumentów z prawidłowymi numerami/oznaczeniem. </w:t>
      </w:r>
      <w:r>
        <w:t xml:space="preserve">                    </w:t>
      </w:r>
      <w:r>
        <w:t>W opinii potencjalnego</w:t>
      </w:r>
      <w:r>
        <w:t xml:space="preserve"> </w:t>
      </w:r>
      <w:r>
        <w:t>oferenta powyższe dokumenty są istotne z punktu widzenia prawidłowości prowadzonego postępowania</w:t>
      </w:r>
      <w:r>
        <w:t xml:space="preserve"> </w:t>
      </w:r>
      <w:r>
        <w:t>przetargowego, spójności dokumentacji oraz prawidłowości składanej oferty przetargowej.</w:t>
      </w:r>
      <w:r>
        <w:t xml:space="preserve"> </w:t>
      </w:r>
      <w:r w:rsidRPr="00E52910">
        <w:rPr>
          <w:b/>
        </w:rPr>
        <w:t>W załączeniu.</w:t>
      </w:r>
    </w:p>
    <w:p w:rsidR="00E52910" w:rsidRDefault="00E52910" w:rsidP="00E52910">
      <w:pPr>
        <w:pStyle w:val="Bezodstpw"/>
        <w:jc w:val="both"/>
      </w:pPr>
      <w:r>
        <w:t>3. dot. odpowiedzi na pytanie nr 17 z dnia 20.04.2023</w:t>
      </w:r>
      <w:r>
        <w:t xml:space="preserve"> </w:t>
      </w:r>
      <w:r>
        <w:t>r.</w:t>
      </w:r>
    </w:p>
    <w:p w:rsidR="00E52910" w:rsidRDefault="00E52910" w:rsidP="00E52910">
      <w:pPr>
        <w:pStyle w:val="Bezodstpw"/>
        <w:jc w:val="both"/>
      </w:pPr>
      <w:r>
        <w:t>Jako potencjalny oferent wskazujemy, iż według ostatnich wytycznych aktualna stawka bazowa WIBOR zostanie</w:t>
      </w:r>
      <w:r>
        <w:t xml:space="preserve"> </w:t>
      </w:r>
      <w:r>
        <w:t>zastąpiona inną alternatywną stawką bazową (nastąpi to prawdopodobnie już w 2025 roku), a tym samym nastąpi</w:t>
      </w:r>
      <w:r>
        <w:t xml:space="preserve"> </w:t>
      </w:r>
      <w:r>
        <w:t>konieczność renegocjacji zapisów umownych w zakresie stawki bazowej. W związku z powyższym prosimy</w:t>
      </w:r>
      <w:r>
        <w:t xml:space="preserve"> </w:t>
      </w:r>
      <w:r>
        <w:t>o wyrażenie zgody na zastosowania zapisu umownego, iż w przypadku zaprzestania publikacji wskaźnika</w:t>
      </w:r>
      <w:r>
        <w:t xml:space="preserve"> </w:t>
      </w:r>
      <w:r>
        <w:t>WIBOR, za porozumieniem stron, w formie pisemnego aneksu, zastosowany zostanie alternatywny wskaźnik</w:t>
      </w:r>
    </w:p>
    <w:p w:rsidR="00996916" w:rsidRPr="00996916" w:rsidRDefault="00E52910" w:rsidP="00E52910">
      <w:pPr>
        <w:pStyle w:val="Bezodstpw"/>
        <w:jc w:val="both"/>
      </w:pPr>
      <w:r>
        <w:t>oprocentowania.</w:t>
      </w:r>
      <w:r>
        <w:t xml:space="preserve"> </w:t>
      </w:r>
      <w:r w:rsidRPr="00E52910">
        <w:rPr>
          <w:b/>
        </w:rPr>
        <w:t>TAK.</w:t>
      </w:r>
    </w:p>
    <w:p w:rsidR="00C336B8" w:rsidRPr="00996916" w:rsidRDefault="00C336B8" w:rsidP="00183C89">
      <w:pPr>
        <w:jc w:val="both"/>
      </w:pPr>
    </w:p>
    <w:p w:rsidR="00183C89" w:rsidRPr="00996916" w:rsidRDefault="00183C89" w:rsidP="00183C89">
      <w:pPr>
        <w:jc w:val="both"/>
      </w:pPr>
    </w:p>
    <w:p w:rsidR="000D2981" w:rsidRPr="00996916" w:rsidRDefault="000D2981" w:rsidP="000D2981">
      <w:r w:rsidRPr="00996916">
        <w:t>a/a</w:t>
      </w:r>
    </w:p>
    <w:sectPr w:rsidR="000D2981" w:rsidRPr="009969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05A04"/>
    <w:multiLevelType w:val="hybridMultilevel"/>
    <w:tmpl w:val="1428CA5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1937A3"/>
    <w:multiLevelType w:val="hybridMultilevel"/>
    <w:tmpl w:val="E7FA1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95335"/>
    <w:multiLevelType w:val="hybridMultilevel"/>
    <w:tmpl w:val="D1FA17F8"/>
    <w:lvl w:ilvl="0" w:tplc="04150019">
      <w:start w:val="1"/>
      <w:numFmt w:val="lowerLetter"/>
      <w:lvlText w:val="%1."/>
      <w:lvlJc w:val="left"/>
      <w:pPr>
        <w:ind w:left="1477" w:hanging="360"/>
      </w:pPr>
    </w:lvl>
    <w:lvl w:ilvl="1" w:tplc="04150019">
      <w:start w:val="1"/>
      <w:numFmt w:val="lowerLetter"/>
      <w:lvlText w:val="%2."/>
      <w:lvlJc w:val="left"/>
      <w:pPr>
        <w:ind w:left="2197" w:hanging="360"/>
      </w:pPr>
    </w:lvl>
    <w:lvl w:ilvl="2" w:tplc="0415001B">
      <w:start w:val="1"/>
      <w:numFmt w:val="lowerRoman"/>
      <w:lvlText w:val="%3."/>
      <w:lvlJc w:val="right"/>
      <w:pPr>
        <w:ind w:left="2917" w:hanging="180"/>
      </w:pPr>
    </w:lvl>
    <w:lvl w:ilvl="3" w:tplc="0415000F">
      <w:start w:val="1"/>
      <w:numFmt w:val="decimal"/>
      <w:lvlText w:val="%4."/>
      <w:lvlJc w:val="left"/>
      <w:pPr>
        <w:ind w:left="3637" w:hanging="360"/>
      </w:pPr>
    </w:lvl>
    <w:lvl w:ilvl="4" w:tplc="04150019">
      <w:start w:val="1"/>
      <w:numFmt w:val="lowerLetter"/>
      <w:lvlText w:val="%5."/>
      <w:lvlJc w:val="left"/>
      <w:pPr>
        <w:ind w:left="4357" w:hanging="360"/>
      </w:pPr>
    </w:lvl>
    <w:lvl w:ilvl="5" w:tplc="0415001B">
      <w:start w:val="1"/>
      <w:numFmt w:val="lowerRoman"/>
      <w:lvlText w:val="%6."/>
      <w:lvlJc w:val="right"/>
      <w:pPr>
        <w:ind w:left="5077" w:hanging="180"/>
      </w:pPr>
    </w:lvl>
    <w:lvl w:ilvl="6" w:tplc="0415000F">
      <w:start w:val="1"/>
      <w:numFmt w:val="decimal"/>
      <w:lvlText w:val="%7."/>
      <w:lvlJc w:val="left"/>
      <w:pPr>
        <w:ind w:left="5797" w:hanging="360"/>
      </w:pPr>
    </w:lvl>
    <w:lvl w:ilvl="7" w:tplc="04150019">
      <w:start w:val="1"/>
      <w:numFmt w:val="lowerLetter"/>
      <w:lvlText w:val="%8."/>
      <w:lvlJc w:val="left"/>
      <w:pPr>
        <w:ind w:left="6517" w:hanging="360"/>
      </w:pPr>
    </w:lvl>
    <w:lvl w:ilvl="8" w:tplc="0415001B">
      <w:start w:val="1"/>
      <w:numFmt w:val="lowerRoman"/>
      <w:lvlText w:val="%9."/>
      <w:lvlJc w:val="right"/>
      <w:pPr>
        <w:ind w:left="7237" w:hanging="180"/>
      </w:pPr>
    </w:lvl>
  </w:abstractNum>
  <w:abstractNum w:abstractNumId="3" w15:restartNumberingAfterBreak="0">
    <w:nsid w:val="1C3D76B0"/>
    <w:multiLevelType w:val="hybridMultilevel"/>
    <w:tmpl w:val="0AB2B614"/>
    <w:lvl w:ilvl="0" w:tplc="04150011">
      <w:start w:val="1"/>
      <w:numFmt w:val="decimal"/>
      <w:lvlText w:val="%1)"/>
      <w:lvlJc w:val="left"/>
      <w:pPr>
        <w:ind w:left="1482" w:hanging="360"/>
      </w:pPr>
    </w:lvl>
    <w:lvl w:ilvl="1" w:tplc="04150019">
      <w:start w:val="1"/>
      <w:numFmt w:val="lowerLetter"/>
      <w:lvlText w:val="%2."/>
      <w:lvlJc w:val="left"/>
      <w:pPr>
        <w:ind w:left="2202" w:hanging="360"/>
      </w:pPr>
    </w:lvl>
    <w:lvl w:ilvl="2" w:tplc="0415001B">
      <w:start w:val="1"/>
      <w:numFmt w:val="lowerRoman"/>
      <w:lvlText w:val="%3."/>
      <w:lvlJc w:val="right"/>
      <w:pPr>
        <w:ind w:left="2922" w:hanging="180"/>
      </w:pPr>
    </w:lvl>
    <w:lvl w:ilvl="3" w:tplc="0415000F">
      <w:start w:val="1"/>
      <w:numFmt w:val="decimal"/>
      <w:lvlText w:val="%4."/>
      <w:lvlJc w:val="left"/>
      <w:pPr>
        <w:ind w:left="3642" w:hanging="360"/>
      </w:pPr>
    </w:lvl>
    <w:lvl w:ilvl="4" w:tplc="04150019">
      <w:start w:val="1"/>
      <w:numFmt w:val="lowerLetter"/>
      <w:lvlText w:val="%5."/>
      <w:lvlJc w:val="left"/>
      <w:pPr>
        <w:ind w:left="4362" w:hanging="360"/>
      </w:pPr>
    </w:lvl>
    <w:lvl w:ilvl="5" w:tplc="0415001B">
      <w:start w:val="1"/>
      <w:numFmt w:val="lowerRoman"/>
      <w:lvlText w:val="%6."/>
      <w:lvlJc w:val="right"/>
      <w:pPr>
        <w:ind w:left="5082" w:hanging="180"/>
      </w:pPr>
    </w:lvl>
    <w:lvl w:ilvl="6" w:tplc="0415000F">
      <w:start w:val="1"/>
      <w:numFmt w:val="decimal"/>
      <w:lvlText w:val="%7."/>
      <w:lvlJc w:val="left"/>
      <w:pPr>
        <w:ind w:left="5802" w:hanging="360"/>
      </w:pPr>
    </w:lvl>
    <w:lvl w:ilvl="7" w:tplc="04150019">
      <w:start w:val="1"/>
      <w:numFmt w:val="lowerLetter"/>
      <w:lvlText w:val="%8."/>
      <w:lvlJc w:val="left"/>
      <w:pPr>
        <w:ind w:left="6522" w:hanging="360"/>
      </w:pPr>
    </w:lvl>
    <w:lvl w:ilvl="8" w:tplc="0415001B">
      <w:start w:val="1"/>
      <w:numFmt w:val="lowerRoman"/>
      <w:lvlText w:val="%9."/>
      <w:lvlJc w:val="right"/>
      <w:pPr>
        <w:ind w:left="7242" w:hanging="180"/>
      </w:pPr>
    </w:lvl>
  </w:abstractNum>
  <w:abstractNum w:abstractNumId="4" w15:restartNumberingAfterBreak="0">
    <w:nsid w:val="1FED75E6"/>
    <w:multiLevelType w:val="hybridMultilevel"/>
    <w:tmpl w:val="85FA5BCC"/>
    <w:lvl w:ilvl="0" w:tplc="A5ECE262">
      <w:start w:val="1"/>
      <w:numFmt w:val="bullet"/>
      <w:lvlText w:val=""/>
      <w:lvlJc w:val="left"/>
      <w:pPr>
        <w:ind w:left="22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5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62" w:hanging="360"/>
      </w:pPr>
      <w:rPr>
        <w:rFonts w:ascii="Wingdings" w:hAnsi="Wingdings" w:hint="default"/>
      </w:rPr>
    </w:lvl>
  </w:abstractNum>
  <w:abstractNum w:abstractNumId="5" w15:restartNumberingAfterBreak="0">
    <w:nsid w:val="329B2E2C"/>
    <w:multiLevelType w:val="hybridMultilevel"/>
    <w:tmpl w:val="0174193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8512C8F"/>
    <w:multiLevelType w:val="hybridMultilevel"/>
    <w:tmpl w:val="75EA217C"/>
    <w:lvl w:ilvl="0" w:tplc="695A2E26">
      <w:start w:val="1"/>
      <w:numFmt w:val="decimal"/>
      <w:lvlText w:val="%1."/>
      <w:lvlJc w:val="left"/>
      <w:pPr>
        <w:ind w:left="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A6A1F8">
      <w:start w:val="1"/>
      <w:numFmt w:val="decimal"/>
      <w:lvlText w:val="%2)"/>
      <w:lvlJc w:val="left"/>
      <w:pPr>
        <w:ind w:left="113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C20328">
      <w:start w:val="1"/>
      <w:numFmt w:val="lowerRoman"/>
      <w:lvlText w:val="%3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246A12">
      <w:start w:val="1"/>
      <w:numFmt w:val="decimal"/>
      <w:lvlText w:val="%4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2C97A8">
      <w:start w:val="1"/>
      <w:numFmt w:val="lowerLetter"/>
      <w:lvlText w:val="%5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28A514">
      <w:start w:val="1"/>
      <w:numFmt w:val="lowerRoman"/>
      <w:lvlText w:val="%6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41DF2">
      <w:start w:val="1"/>
      <w:numFmt w:val="decimal"/>
      <w:lvlText w:val="%7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20AA9C">
      <w:start w:val="1"/>
      <w:numFmt w:val="lowerLetter"/>
      <w:lvlText w:val="%8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5CE18A">
      <w:start w:val="1"/>
      <w:numFmt w:val="lowerRoman"/>
      <w:lvlText w:val="%9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C9542AF"/>
    <w:multiLevelType w:val="hybridMultilevel"/>
    <w:tmpl w:val="EFB0D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1B7B26"/>
    <w:multiLevelType w:val="hybridMultilevel"/>
    <w:tmpl w:val="4C6063A6"/>
    <w:lvl w:ilvl="0" w:tplc="04150019">
      <w:start w:val="1"/>
      <w:numFmt w:val="lowerLetter"/>
      <w:lvlText w:val="%1."/>
      <w:lvlJc w:val="left"/>
      <w:pPr>
        <w:ind w:left="1482" w:hanging="360"/>
      </w:pPr>
    </w:lvl>
    <w:lvl w:ilvl="1" w:tplc="04150019">
      <w:start w:val="1"/>
      <w:numFmt w:val="lowerLetter"/>
      <w:lvlText w:val="%2."/>
      <w:lvlJc w:val="left"/>
      <w:pPr>
        <w:ind w:left="2202" w:hanging="360"/>
      </w:pPr>
    </w:lvl>
    <w:lvl w:ilvl="2" w:tplc="0415001B">
      <w:start w:val="1"/>
      <w:numFmt w:val="lowerRoman"/>
      <w:lvlText w:val="%3."/>
      <w:lvlJc w:val="right"/>
      <w:pPr>
        <w:ind w:left="2922" w:hanging="180"/>
      </w:pPr>
    </w:lvl>
    <w:lvl w:ilvl="3" w:tplc="0415000F">
      <w:start w:val="1"/>
      <w:numFmt w:val="decimal"/>
      <w:lvlText w:val="%4."/>
      <w:lvlJc w:val="left"/>
      <w:pPr>
        <w:ind w:left="3642" w:hanging="360"/>
      </w:pPr>
    </w:lvl>
    <w:lvl w:ilvl="4" w:tplc="04150019">
      <w:start w:val="1"/>
      <w:numFmt w:val="lowerLetter"/>
      <w:lvlText w:val="%5."/>
      <w:lvlJc w:val="left"/>
      <w:pPr>
        <w:ind w:left="4362" w:hanging="360"/>
      </w:pPr>
    </w:lvl>
    <w:lvl w:ilvl="5" w:tplc="0415001B">
      <w:start w:val="1"/>
      <w:numFmt w:val="lowerRoman"/>
      <w:lvlText w:val="%6."/>
      <w:lvlJc w:val="right"/>
      <w:pPr>
        <w:ind w:left="5082" w:hanging="180"/>
      </w:pPr>
    </w:lvl>
    <w:lvl w:ilvl="6" w:tplc="0415000F">
      <w:start w:val="1"/>
      <w:numFmt w:val="decimal"/>
      <w:lvlText w:val="%7."/>
      <w:lvlJc w:val="left"/>
      <w:pPr>
        <w:ind w:left="5802" w:hanging="360"/>
      </w:pPr>
    </w:lvl>
    <w:lvl w:ilvl="7" w:tplc="04150019">
      <w:start w:val="1"/>
      <w:numFmt w:val="lowerLetter"/>
      <w:lvlText w:val="%8."/>
      <w:lvlJc w:val="left"/>
      <w:pPr>
        <w:ind w:left="6522" w:hanging="360"/>
      </w:pPr>
    </w:lvl>
    <w:lvl w:ilvl="8" w:tplc="0415001B">
      <w:start w:val="1"/>
      <w:numFmt w:val="lowerRoman"/>
      <w:lvlText w:val="%9."/>
      <w:lvlJc w:val="right"/>
      <w:pPr>
        <w:ind w:left="7242" w:hanging="180"/>
      </w:pPr>
    </w:lvl>
  </w:abstractNum>
  <w:abstractNum w:abstractNumId="9" w15:restartNumberingAfterBreak="0">
    <w:nsid w:val="58D70846"/>
    <w:multiLevelType w:val="hybridMultilevel"/>
    <w:tmpl w:val="5E264CC0"/>
    <w:lvl w:ilvl="0" w:tplc="D032B2A8">
      <w:start w:val="1"/>
      <w:numFmt w:val="decimal"/>
      <w:lvlText w:val="%1."/>
      <w:lvlJc w:val="left"/>
      <w:pPr>
        <w:ind w:left="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F4641E">
      <w:start w:val="1"/>
      <w:numFmt w:val="lowerLetter"/>
      <w:lvlText w:val="%2)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C20328">
      <w:start w:val="1"/>
      <w:numFmt w:val="lowerRoman"/>
      <w:lvlText w:val="%3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246A12">
      <w:start w:val="1"/>
      <w:numFmt w:val="decimal"/>
      <w:lvlText w:val="%4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2C97A8">
      <w:start w:val="1"/>
      <w:numFmt w:val="lowerLetter"/>
      <w:lvlText w:val="%5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28A514">
      <w:start w:val="1"/>
      <w:numFmt w:val="lowerRoman"/>
      <w:lvlText w:val="%6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41DF2">
      <w:start w:val="1"/>
      <w:numFmt w:val="decimal"/>
      <w:lvlText w:val="%7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20AA9C">
      <w:start w:val="1"/>
      <w:numFmt w:val="lowerLetter"/>
      <w:lvlText w:val="%8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5CE18A">
      <w:start w:val="1"/>
      <w:numFmt w:val="lowerRoman"/>
      <w:lvlText w:val="%9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DD5729E"/>
    <w:multiLevelType w:val="hybridMultilevel"/>
    <w:tmpl w:val="AF607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F1115"/>
    <w:multiLevelType w:val="hybridMultilevel"/>
    <w:tmpl w:val="F9C48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68276E"/>
    <w:multiLevelType w:val="hybridMultilevel"/>
    <w:tmpl w:val="8A94E83E"/>
    <w:lvl w:ilvl="0" w:tplc="695A2E26">
      <w:start w:val="1"/>
      <w:numFmt w:val="decimal"/>
      <w:lvlText w:val="%1."/>
      <w:lvlJc w:val="left"/>
      <w:pPr>
        <w:ind w:left="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EA4F10">
      <w:start w:val="1"/>
      <w:numFmt w:val="decimal"/>
      <w:lvlText w:val="%2)"/>
      <w:lvlJc w:val="left"/>
      <w:pPr>
        <w:ind w:left="113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C20328">
      <w:start w:val="1"/>
      <w:numFmt w:val="lowerRoman"/>
      <w:lvlText w:val="%3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246A12">
      <w:start w:val="1"/>
      <w:numFmt w:val="decimal"/>
      <w:lvlText w:val="%4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2C97A8">
      <w:start w:val="1"/>
      <w:numFmt w:val="lowerLetter"/>
      <w:lvlText w:val="%5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28A514">
      <w:start w:val="1"/>
      <w:numFmt w:val="lowerRoman"/>
      <w:lvlText w:val="%6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41DF2">
      <w:start w:val="1"/>
      <w:numFmt w:val="decimal"/>
      <w:lvlText w:val="%7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20AA9C">
      <w:start w:val="1"/>
      <w:numFmt w:val="lowerLetter"/>
      <w:lvlText w:val="%8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5CE18A">
      <w:start w:val="1"/>
      <w:numFmt w:val="lowerRoman"/>
      <w:lvlText w:val="%9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5480FCE"/>
    <w:multiLevelType w:val="hybridMultilevel"/>
    <w:tmpl w:val="ED881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10EC4"/>
    <w:multiLevelType w:val="hybridMultilevel"/>
    <w:tmpl w:val="DA7A2B9C"/>
    <w:lvl w:ilvl="0" w:tplc="FEFA427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6"/>
  </w:num>
  <w:num w:numId="6">
    <w:abstractNumId w:val="12"/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0"/>
  </w:num>
  <w:num w:numId="16">
    <w:abstractNumId w:val="10"/>
  </w:num>
  <w:num w:numId="17">
    <w:abstractNumId w:val="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C9D"/>
    <w:rsid w:val="00021A6B"/>
    <w:rsid w:val="00041318"/>
    <w:rsid w:val="000D2981"/>
    <w:rsid w:val="00155078"/>
    <w:rsid w:val="00160AF6"/>
    <w:rsid w:val="001755CD"/>
    <w:rsid w:val="00183C89"/>
    <w:rsid w:val="00205B4F"/>
    <w:rsid w:val="002579A7"/>
    <w:rsid w:val="003333BD"/>
    <w:rsid w:val="00340394"/>
    <w:rsid w:val="003C18DA"/>
    <w:rsid w:val="00420663"/>
    <w:rsid w:val="004776A1"/>
    <w:rsid w:val="004854C6"/>
    <w:rsid w:val="004D76A1"/>
    <w:rsid w:val="004F5E5F"/>
    <w:rsid w:val="00515470"/>
    <w:rsid w:val="005A34AB"/>
    <w:rsid w:val="005A688A"/>
    <w:rsid w:val="00622F90"/>
    <w:rsid w:val="00633FA9"/>
    <w:rsid w:val="00636597"/>
    <w:rsid w:val="006A58EF"/>
    <w:rsid w:val="0077797D"/>
    <w:rsid w:val="007E7118"/>
    <w:rsid w:val="00805DB7"/>
    <w:rsid w:val="008903E2"/>
    <w:rsid w:val="00895C9D"/>
    <w:rsid w:val="008A1E8B"/>
    <w:rsid w:val="00996916"/>
    <w:rsid w:val="00A06D28"/>
    <w:rsid w:val="00A11105"/>
    <w:rsid w:val="00A54EF0"/>
    <w:rsid w:val="00AA39EB"/>
    <w:rsid w:val="00AB7EF8"/>
    <w:rsid w:val="00B03D15"/>
    <w:rsid w:val="00B4124C"/>
    <w:rsid w:val="00B61E8A"/>
    <w:rsid w:val="00B76398"/>
    <w:rsid w:val="00C04F7D"/>
    <w:rsid w:val="00C336B8"/>
    <w:rsid w:val="00C41740"/>
    <w:rsid w:val="00C76468"/>
    <w:rsid w:val="00C975FE"/>
    <w:rsid w:val="00CE1418"/>
    <w:rsid w:val="00DF57EA"/>
    <w:rsid w:val="00E02E65"/>
    <w:rsid w:val="00E52910"/>
    <w:rsid w:val="00E60A89"/>
    <w:rsid w:val="00F6034F"/>
    <w:rsid w:val="00FC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D9AC8-4D58-407E-88A2-01A2A000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11105"/>
    <w:pPr>
      <w:keepNext/>
      <w:spacing w:before="120"/>
      <w:jc w:val="center"/>
      <w:outlineLvl w:val="1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E7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11105"/>
    <w:rPr>
      <w:rFonts w:ascii="Times New Roman" w:eastAsia="Times New Roman" w:hAnsi="Times New Roman" w:cs="Times New Roman"/>
      <w:b/>
      <w:color w:val="000000"/>
      <w:sz w:val="24"/>
      <w:szCs w:val="24"/>
      <w:lang w:eastAsia="pl-PL"/>
    </w:rPr>
  </w:style>
  <w:style w:type="character" w:customStyle="1" w:styleId="hgkelc">
    <w:name w:val="hgkelc"/>
    <w:basedOn w:val="Domylnaczcionkaakapitu"/>
    <w:rsid w:val="00A11105"/>
  </w:style>
  <w:style w:type="paragraph" w:styleId="Akapitzlist">
    <w:name w:val="List Paragraph"/>
    <w:aliases w:val="Normal,Akapit z listą3,Normal2,1 Akapit z listą,Akapit z listą2,List Paragraph,Numerowanie,wypunktowanie 1,Bullet Number,Body MS Bullet,lp1,List Paragraph1,List Paragraph2,ISCG Numerowanie,Preambuła,Tekst pod nagłówkiem 2,Heading 51"/>
    <w:basedOn w:val="Normalny"/>
    <w:link w:val="AkapitzlistZnak"/>
    <w:uiPriority w:val="34"/>
    <w:qFormat/>
    <w:rsid w:val="004854C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6D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D28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21A6B"/>
    <w:pPr>
      <w:spacing w:before="100" w:beforeAutospacing="1" w:after="100" w:afterAutospacing="1"/>
    </w:pPr>
  </w:style>
  <w:style w:type="character" w:customStyle="1" w:styleId="AkapitzlistZnak">
    <w:name w:val="Akapit z listą Znak"/>
    <w:aliases w:val="Normal Znak,Akapit z listą3 Znak,Normal2 Znak,1 Akapit z listą Znak,Akapit z listą2 Znak,List Paragraph Znak,Numerowanie Znak,wypunktowanie 1 Znak,Bullet Number Znak,Body MS Bullet Znak,lp1 Znak,List Paragraph1 Znak,Preambuła Znak"/>
    <w:basedOn w:val="Domylnaczcionkaakapitu"/>
    <w:link w:val="Akapitzlist"/>
    <w:uiPriority w:val="34"/>
    <w:locked/>
    <w:rsid w:val="0099691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3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Maria Chlap</cp:lastModifiedBy>
  <cp:revision>8</cp:revision>
  <cp:lastPrinted>2023-04-21T12:20:00Z</cp:lastPrinted>
  <dcterms:created xsi:type="dcterms:W3CDTF">2023-04-20T09:41:00Z</dcterms:created>
  <dcterms:modified xsi:type="dcterms:W3CDTF">2023-04-21T12:23:00Z</dcterms:modified>
</cp:coreProperties>
</file>